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619" w:rsidRDefault="007B0619" w:rsidP="007B0619">
      <w:pPr>
        <w:pStyle w:val="isselectedend"/>
      </w:pPr>
      <w:r>
        <w:t>AAPA BOTs,</w:t>
      </w:r>
      <w:bookmarkStart w:id="0" w:name="_GoBack"/>
      <w:bookmarkEnd w:id="0"/>
    </w:p>
    <w:p w:rsidR="007B0619" w:rsidRDefault="007B0619" w:rsidP="007B0619">
      <w:pPr>
        <w:pStyle w:val="isselectedend"/>
      </w:pPr>
      <w:r>
        <w:t xml:space="preserve">I am not sure to whom I should address this inquiry, but I am representing a group of Texas Pathologists’ Assistants who are in the process of founding a state society, the </w:t>
      </w:r>
      <w:r>
        <w:rPr>
          <w:rStyle w:val="Strong"/>
        </w:rPr>
        <w:t>Texas Society of Pathologists’ Assistants (TSPA)</w:t>
      </w:r>
      <w:r>
        <w:t>.</w:t>
      </w:r>
    </w:p>
    <w:p w:rsidR="007B0619" w:rsidRDefault="007B0619" w:rsidP="007B0619">
      <w:pPr>
        <w:pStyle w:val="isselectedend"/>
      </w:pPr>
      <w:r>
        <w:t>We would like to explore the possibility of partnering with the AAPA on legislative matters, education, and advocacy. Our primary goal is to establish an organization that can help move the profession toward state licensure in Texas, while also providing a forum for collaboration among Pathologists’ Assistants throughout the state.</w:t>
      </w:r>
    </w:p>
    <w:p w:rsidR="007B0619" w:rsidRDefault="007B0619" w:rsidP="007B0619">
      <w:pPr>
        <w:pStyle w:val="isselectedend"/>
      </w:pPr>
      <w:r>
        <w:t>In addition to licensure, we hope to support our members through education, professional advocacy, and collaboration on issues such as salary compensation and professional standards. We believe that having a unified state organization would strengthen the voice of Pathologists’ Assistants in Texas and complement the work of the AAPA at the national level.</w:t>
      </w:r>
    </w:p>
    <w:p w:rsidR="007B0619" w:rsidRDefault="007B0619" w:rsidP="007B0619">
      <w:pPr>
        <w:pStyle w:val="isselectedend"/>
      </w:pPr>
      <w:r>
        <w:t>We would greatly appreciate any guidance you can provide regarding the process for establishing a relationship with the AAPA, as well as any resources, recommendations, or support that may be available to a newly forming state society.</w:t>
      </w:r>
    </w:p>
    <w:p w:rsidR="007B0619" w:rsidRDefault="007B0619" w:rsidP="007B0619">
      <w:pPr>
        <w:pStyle w:val="isselectedend"/>
      </w:pPr>
      <w:r>
        <w:t>If this inquiry would be better directed to someone else within the AAPA, I would be grateful if you could point me in the appropriate direction.</w:t>
      </w:r>
    </w:p>
    <w:p w:rsidR="007B0619" w:rsidRDefault="007B0619" w:rsidP="007B0619">
      <w:pPr>
        <w:pStyle w:val="isselectedend"/>
      </w:pPr>
      <w:r>
        <w:t>Thank you for your time and consideration. We look forward to the possibility of working together to advance the profession of Pathologists’ Assistants in Texas.</w:t>
      </w:r>
    </w:p>
    <w:p w:rsidR="007B0619" w:rsidRDefault="007B0619" w:rsidP="007B0619">
      <w:pPr>
        <w:pStyle w:val="NormalWeb"/>
      </w:pPr>
      <w:r>
        <w:t>Best regards,</w:t>
      </w:r>
    </w:p>
    <w:p w:rsidR="006A7A2D" w:rsidRDefault="006A7A2D"/>
    <w:sectPr w:rsidR="006A7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619"/>
    <w:rsid w:val="006A7A2D"/>
    <w:rsid w:val="007B0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CF65"/>
  <w15:chartTrackingRefBased/>
  <w15:docId w15:val="{42344E3C-7B94-43FA-852B-98B336542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7B06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0619"/>
    <w:rPr>
      <w:b/>
      <w:bCs/>
    </w:rPr>
  </w:style>
  <w:style w:type="paragraph" w:styleId="NormalWeb">
    <w:name w:val="Normal (Web)"/>
    <w:basedOn w:val="Normal"/>
    <w:uiPriority w:val="99"/>
    <w:semiHidden/>
    <w:unhideWhenUsed/>
    <w:rsid w:val="007B061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B06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6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22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UT Southwestern Medical Center</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CW1USER</dc:creator>
  <cp:keywords/>
  <dc:description/>
  <cp:lastModifiedBy>CW1USER</cp:lastModifiedBy>
  <cp:revision>1</cp:revision>
  <cp:lastPrinted>2026-08-21T19:06:00Z</cp:lastPrinted>
  <dcterms:created xsi:type="dcterms:W3CDTF">2026-08-21T19:05:00Z</dcterms:created>
  <dcterms:modified xsi:type="dcterms:W3CDTF">2026-08-21T19:06:00Z</dcterms:modified>
</cp:coreProperties>
</file>